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940" w:rsidRPr="00D42940" w:rsidRDefault="00D42940" w:rsidP="00D429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00062-2013-0024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D42940" w:rsidRPr="00D42940" w:rsidTr="00D4294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42940" w:rsidRPr="00D42940" w:rsidTr="00D4294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4294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D79EED1" wp14:editId="39CB9E18">
                  <wp:extent cx="8255" cy="825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2940" w:rsidRPr="00D42940" w:rsidTr="00D42940">
        <w:trPr>
          <w:tblCellSpacing w:w="22" w:type="dxa"/>
        </w:trPr>
        <w:tc>
          <w:tcPr>
            <w:tcW w:w="150" w:type="dxa"/>
            <w:noWrap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42940" w:rsidRPr="00D42940" w:rsidTr="00D4294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4294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8256F37" wp14:editId="5F28760F">
                  <wp:extent cx="8255" cy="825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2940" w:rsidRPr="00D42940" w:rsidTr="00D4294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42940" w:rsidRPr="00D42940" w:rsidTr="00D4294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42940" w:rsidRPr="00D42940" w:rsidTr="00D4294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4294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767112D" wp14:editId="380AA80A">
                  <wp:extent cx="8255" cy="825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2940" w:rsidRPr="00D42940" w:rsidTr="00D42940">
        <w:trPr>
          <w:tblCellSpacing w:w="22" w:type="dxa"/>
        </w:trPr>
        <w:tc>
          <w:tcPr>
            <w:tcW w:w="150" w:type="dxa"/>
            <w:noWrap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42940" w:rsidRPr="00D42940" w:rsidTr="00D4294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4294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EDA6741" wp14:editId="1BB81842">
                  <wp:extent cx="8255" cy="825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2940" w:rsidRPr="00D42940" w:rsidTr="00D4294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42940" w:rsidRPr="00D42940" w:rsidRDefault="00D42940" w:rsidP="00D42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42940" w:rsidRPr="00D42940" w:rsidRDefault="00D42940" w:rsidP="00D429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D4294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42940" w:rsidRPr="00D42940" w:rsidRDefault="00D42940" w:rsidP="00D429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D4294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42940" w:rsidRPr="00D42940" w:rsidRDefault="00D42940" w:rsidP="00D429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D4294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D42940" w:rsidRPr="00D42940" w:rsidRDefault="00D42940" w:rsidP="00D42940">
      <w:pPr>
        <w:shd w:val="clear" w:color="auto" w:fill="FFFFFF"/>
        <w:spacing w:after="15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 07 - Компютърни и свързаните с тях услуги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ОБЩЕСТВЕНА ПОРЪЧКА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Услуги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І: ВЪЗЛОЖИТЕЛ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Наименование, адреси и лица за контакт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Университет за национално и световно стопанство (УНСС), Студентски град, ул. 8-ми декември, За: Самуил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Авдала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н-к сектор "Обществени поръчки и търгове", България 1700, София, Тел.: 02 8195516,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0" w:history="1">
        <w:r w:rsidRPr="00D4294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avdala@unwe.bg</w:t>
        </w:r>
      </w:hyperlink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"Обществени поръчки и търгове"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1" w:history="1">
        <w:r w:rsidRPr="00D4294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begin"/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instrText xml:space="preserve"> HYPERLINK "javascript:openURL('zop.unwe.bg')" </w:instrTex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separate"/>
      </w:r>
      <w:r w:rsidRPr="00D42940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zop</w:t>
      </w:r>
      <w:proofErr w:type="spellEnd"/>
      <w:r w:rsidRPr="00D42940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.</w:t>
      </w:r>
      <w:proofErr w:type="spellStart"/>
      <w:r w:rsidRPr="00D42940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unwe</w:t>
      </w:r>
      <w:proofErr w:type="spellEnd"/>
      <w:r w:rsidRPr="00D42940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.</w:t>
      </w:r>
      <w:proofErr w:type="spellStart"/>
      <w:r w:rsidRPr="00D42940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bg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end"/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Адреси и лица за контакт, от които може да се получи допълнителна информация: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На горепосочения адрес за контакти.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Адреси и лица за контакт, от които може да се получи документация за участие: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На горепосочения адрес за контакти.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Адреси и лица за контакт, на които трябва да бъдат изпратени офертите или заявленията за участие: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На горепосочения адрес за контакти.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 дейност/и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Възложителят възлага обществена/и поръчка/и от името на друг/и възложител/и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ІІ: ОБЕКТ НА ОБЩЕСТВЕНАТА ПОРЪЧКА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на поръчката, дадено от възложителя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„УСЛУГИ ПО ИЗПЪЛНЕНИЕТО НА ПРОЕКТ BG051РО001-3.1.08-0031 „РАЗРАБОТВАНЕ И ВЪВЕЖДАНЕ НА СИСТЕМА ОТ КЛЮЧОВИ ИНДИКАТОРИ И ПРОЦЕСНО-БАЗИРАНО УПРАВЛЕНИЕ НА УНСС““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 и място на изпълнение на строителството, доставката или услугата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Категория услуги: 7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Място на изпълнение: УНСС, гр. София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Код NUTS: BG411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Настоящото обявление е за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Възлагане на обществена поръчка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ІІ.1.5)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 на поръчката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„УСЛУГИ ПО ИЗПЪЛНЕНИЕТО НА ПРОЕКТ BG051РО001-3.1.08-0031 „РАЗРАБОТВАНЕ И ВЪВЕЖДАНЕ НА СИСТЕМА ОТ КЛЮЧОВИ ИНДИКАТОРИ И ПРОЦЕСНО-БАЗИРАНО УПРАВЛЕНИЕ НА УНСС““ - Обособена позиция 1 – ДОСТАВКА, ИНСТАЛАЦИЯ, НАСТРОЙВАНЕ, ТЕСТВАНЕ, ИНТЕГРАЦИЯ И ОБУЧЕНИЕ ЗА ЕКСПЛОАТАЦИЯ НА СОФТУЕРНА СИСТЕМА ЗА УПРАВЛЕНИЕ НА БИЗНЕС ПРОЦЕСИ (СУБП) ЗА ПРОЕКТ BG051PO001-3.1.08-0031 “РАЗРАБОТВАНЕ И ВЪВЕЖДАНЕ НА СИСТЕМА ОТ КЛЮЧОВИ ИНДИКАТОРИ И ПРОЦЕСНО-БАЗИРАНО УПРАВЛЕНИЕ В УНСС” ПО ОП РЧР; Обособена позиция 2 – ПРОЕКТИРАНЕ, ИЗРАБОТВАНЕ И ДОСТАВКА НА ПЕЧАТНИ МАТЕРИАЛИ ЗА ПРОЕКТ BG051PO001-3.1.08-0031 “РАЗРАБОТВАНЕ И ВЪВЕЖДАНЕ НА СИСТЕМА ОТ КЛЮЧОВИ ИНДИКАТОРИ И ПРОЦЕСНО-БАЗИРАНО УПРАВЛЕНИЕ В УНСС” ПО ОП РЧР; Обособена позиция 3 – КОНФЕРЕНТНИ УСЛУГИ ЗА МЕРОПРИЯТИЯ ЗА ПРОЕКТ BG051PO001-3.1.08-0031 “РАЗРАБОТВАНЕ И ВЪВЕЖДАНЕ НА СИСТЕМА ОТ КЛЮЧОВИ ИНДИКАТОРИ И ПРОЦЕСНО-БАЗИРАНО УПРАВЛЕНИЕ В УНСС” ПО ОП РЧР; Обособена позиция 4 – УСЛУГИ ЗА ПРОВЕЖДАНЕ НА ВЪНШЕН ОДИТ НА СИСТЕМАТА ЗА УПРАВЛЕНИЕ НА КАЧЕСТВОТО НА УНСС ОТ СЕРТИФИЦИРАЩА ОРГАНИЗАЦИЯ; Обособена позиция 5 – УСЛУГИ ПО ПУБЛИКУВАНЕ НА РЕКЛАМНИ КАРЕТА В НАЦИОНАЛНИ МЕДИИ ЗА ПРОЕКТ BG051PO001-3.1.08-0031 “РАЗРАБОТВАНЕ И ВЪВЕЖДАНЕ НА СИСТЕМА ОТ КЛЮЧОВИ ИНДИКАТОРИ И ПРОЦЕСНО-БАЗИРАНО УПРАВЛЕНИЕ В УНСС” ПО ОП РЧР;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ІІ.1.6)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Код съгласно Класификатора на ОП (CPV)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72200000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 </w:t>
      </w: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72230000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 </w:t>
      </w: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79800000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 </w:t>
      </w: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79951000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 </w:t>
      </w: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79212000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 </w:t>
      </w: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92400000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lastRenderedPageBreak/>
        <w:t>Описание: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Програмиране и софтуерни консултантски услуги 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 xml:space="preserve">Услуги по разработване на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поръчков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(клиентски) софтуер 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Печатни и други, свързани с печата услуги 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Услуги по организиране на семинари 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Одиторски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услуги 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Услуги на информационни агенции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ІІ.1.7)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предмет на Споразумението за държавни поръчки (GPA) на Световната търговска организация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ІІ.1.8)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Обособени позиции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Оферти трябва да бъдат подадени: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За една или повече обособени позиции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ІІ.1.9)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Ще бъдат приемани варианти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 на поръчката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ІІ.2.1)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Общо количество или обем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„УСЛУГИ ПО ИЗПЪЛНЕНИЕТО НА ПРОЕКТ BG051РО001-3.1.08-0031 „РАЗРАБОТВАНЕ И ВЪВЕЖДАНЕ НА СИСТЕМА ОТ КЛЮЧОВИ ИНДИКАТОРИ И ПРОЦЕСНО-БАЗИРАНО УПРАВЛЕНИЕ НА УНСС““ - Обособена позиция 1 – ДОСТАВКА, ИНСТАЛАЦИЯ, НАСТРОЙВАНЕ, ТЕСТВАНЕ, ИНТЕГРАЦИЯ И ОБУЧЕНИЕ ЗА ЕКСПЛОАТАЦИЯ НА СОФТУЕРНА СИСТЕМА ЗА УПРАВЛЕНИЕ НА БИЗНЕС ПРОЦЕСИ (СУБП) ЗА ПРОЕКТ BG051PO001-3.1.08-0031 “РАЗРАБОТВАНЕ И ВЪВЕЖДАНЕ НА СИСТЕМА ОТ КЛЮЧОВИ ИНДИКАТОРИ И ПРОЦЕСНО-БАЗИРАНО УПРАВЛЕНИЕ В УНСС” ПО ОП РЧР на стойност до 64676,31лв.без ДДС; Обособена позиция 2 – ПРОЕКТИРАНЕ, ИЗРАБОТВАНЕ И ДОСТАВКА НА ПЕЧАТНИ МАТЕРИАЛИ ЗА ПРОЕКТ BG051PO001-3.1.08-0031 “РАЗРАБОТВАНЕ И ВЪВЕЖДАНЕ НА СИСТЕМА ОТ КЛЮЧОВИ ИНДИКАТОРИ И ПРОЦЕСНО-БАЗИРАНО УПРАВЛЕНИЕ В УНСС” ПО ОП РЧР на стойност до 1018,16лв.без ДДС; Обособена позиция 3 – КОНФЕРЕНТНИ УСЛУГИ ЗА МЕРОПРИЯТИЯ ЗА ПРОЕКТ BG051PO001-3.1.08-0031 “РАЗРАБОТВАНЕ И ВЪВЕЖДАНЕ НА СИСТЕМА ОТ КЛЮЧОВИ ИНДИКАТОРИ И ПРОЦЕСНО-БАЗИРАНО УПРАВЛЕНИЕ В УНСС” ПО ОП РЧР на стойност до 26823,00лв.без ДДС; Обособена позиция 4 – УСЛУГИ ЗА ПРОВЕЖДАНЕ НА ВЪНШЕН ОДИТ НА СИСТЕМАТА ЗА УПРАВЛЕНИЕ НА КАЧЕСТВОТО НА УНСС ОТ 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СЕРТИФИЦИРАЩА ОРГАНИЗАЦИЯ на стойност до 6203,00лв.без ДДС ; Обособена позиция 5 – УСЛУГИ ПО ПУБЛИКУВАНЕ НА РЕКЛАМНИ КАРЕТА В НАЦИОНАЛНИ МЕДИИ ЗА ПРОЕКТ BG051PO001-3.1.08-0031 “РАЗРАБОТВАНЕ И ВЪВЕЖДАНЕ НА СИСТЕМА ОТ КЛЮЧОВИ ИНДИКАТОРИ И ПРОЦЕСНО-БАЗИРАНО УПРАВЛЕНИЕ В УНСС” ПО ОП РЧР на стойност до 4600,00лв.без ДДС;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Прогнозна стойност без ДДС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103320.47 BGN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ІІ.2.2)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Опции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ІІ.3)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договора или краен срок за изпълнение на поръчката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Начало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28.02.2014 г.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Завършване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31.10.2014 г.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ІII ЮРИДИЧЕСКА, ИКОНОМИЧЕСКА, ФИНАНСОВА И ТЕХНИЧЕСКА ИНФОРМАЦИЯ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Условия, свързани с изпълнението на поръчката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ІІІ.1.1)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Изискуеми депозити и гаранции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Гаранция за участие - за обособена позиция 1 - 600лв., за обособена позиция 2 - 10лв., за обособена позиция 3 - 250лв., за обособена позиция 4 - 50лв., за обособена позиция 5 - 40лв. Гаранция за изпълнение на всеки договор - 2%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ІІІ.1.2)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и начин финансиране и плащане и/или препратка към съответните разпоредбите, които ги уреждат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Плащането се извършва от ВЪЗЛОЖИТЕЛЯ с нареждане за превод по банковата сметка на ИЗПЪЛНИТЕЛЯ до 10 /десет/ работни дни от подписването на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приемо-предавателен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протокол между упълномощените лица по този договор и представяне на фактура - оригинал от страна на ИЗПЪЛНИТЕЛЯ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за участие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Изисквания към кандидатите или участниците, включително за вписването им в професионални или търговски регистри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Изискуеми документи и информация: Изискуеми документи и информация: Оферта - Образец № 1; Списък на документите, съдържащи се в офертата за обособената позиция - Подписан и подпечатан от участника; Копие на Документ за регистрация или единен идентификационен код съгласно чл. 23 от Закона за търговския регистър, когато участникът е юридическо лице или едноличен търговец; Копие на Документа за самоличност, когато участникът е физическо лице; При участници обединения - документ, подписан от лицата 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в обединението, в който задължително се посочва представляващият- Копие, заверено с подпис и печат на участника; Декларация по чл. 47 ал.1, т. 1 и ал. 2, т. 2 и 5 от ЗОП Образец № 2а; Декларация по чл. 47 ал.1 т. 2 и 3, ал. 2, т. 1, 3 и 4 и ал. 5, т. 2 от ЗОП Образец № 2б; Декларация по чл. 47 ал. 5, т. 1 от ЗОП Образец № 2в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Икономически и финансови възможности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Изискуеми документи и информация: Декларация по чл. 50, ал. 1, т. 3 от ЗОП Годишен баланс и финансов отчет за приходите и разходите за 2010г., 2011г. и 2012г.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Минимални изисквания: За обособена позиция 1 да се докаже наличието на общ оборот и оборот от сходни на предмета на поръчката дейности за 2010г., 2011г. и 2012г. не по-малък от 175 000лв. без ДДС. За обособена позиция 2 да се докаже наличието на общ оборот и оборот от сходни на предмета на поръчката дейности за 2010г., 2011г. и 2012г. не по-малък от 3000лв.без ДДС За обособена позиция 3 да се докаже наличието на общ оборот и оборот от сходни на предмета на поръчката дейности за 2010г., 2011г. и 2012г. не по-малък от 75000лв.без ДДС За обособена позиция 4 да се докаже наличието на общ оборот и оборот от сходни на предмета на поръчката дейности за 2010г., 2011г. и 2012г. не по-малък от 18000лв.без ДДС За обособена позиция 5 да се докаже наличието на общ оборот и оборот от сходни на предмета на поръчката дейности за 2010г., 2011г. и 2012г. не по-малък от 10000лв.без ДДС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ІІІ.2.3)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Технически възможности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Изискуеми документи и информация: За обособена позиция 1: Декларация по чл. 51, ал. 1, т. 1 от ЗОП, Сертификат по стандарт за управление на информационната сигурност ISO 27001:2005 или еквивалентен с обхват покриващ предмета на поръчката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Оторизационно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писмо от производителя на предлагания софтуер за участие в обществената поръчка Списък на технически лица, които ще извършат услугата, придружен от сертификати за професионална квалификация, издадени от производителя на предлагания софтуер. Обособена позиция 2 и 3 Декларация по чл. 51, ал. 1, т. 1 от ЗОП Обособена позиция 4: Декларация по чл. 51, ал. 1, т. 1 от ЗОП Сертификат по стандарт за управление на качеството ISO 9001:2008 или еквивалентен с обхват покриващ предмета на поръчката Списък на експертите – външни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одитори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по СУК (стандарт ISO 9001:2008), които ще извършат услугата, придружен от сертификати за професионална квалификация, издадени от международно призната сертифицираща организация. Обособена позиция 5: Декларация по чл. 51, ал. 1, т. 1 от ЗОП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 xml:space="preserve">Минимални изисквания: За обособена позиция 1: Участникът следва да докаже наличието на минимум един изпълнен договор по дейности, свързани с предмета на поръчката Участникът следва да притежава сертификат по стандарт за управление на информационната сигурност ISO 27001:2005 или еквивалентен с обхват покриващ предмета на поръчката Участникът следва да притежава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оторизационно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писмо от производителя на предлагания софтуер за участие в обществената поръчка Участникът следва да докаже наличието 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на минимум двама сертифицирани експерти Обособена позиция 2 и 3 Участникът следва да докаже наличието на минимум три изпълнени договора по дейности, свързани с предмета на поръчката за съответната обособена позиция Обособена позиция 4: Участникът следва да докаже наличието на минимум три изпълнени договора по дейности, свързани с предмета на поръчката Участникът следва да разполага със сертификат по стандарт за управление на качеството ISO 9001:2008 или еквивалентен с обхват покриващ предмета на поръчката Участникът следва да докаже наличието на минимум двама сертифицирани експерти Обособена позиция 5: Участникът следва да докаже наличието на минимум един изпълнен договор по дейности, свързан с предмета на поръчката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Специфични условия при обществени поръчки за услуги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ІІІ.3.1)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За изпълнението на услугата се изисква определена професия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ІІІ.3.2)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Юридическите лица трябва да посочат имената и професионалната квалификация на персонала си, </w:t>
      </w:r>
      <w:proofErr w:type="spellStart"/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отговарен</w:t>
      </w:r>
      <w:proofErr w:type="spellEnd"/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за изпълнението на услугата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D42940" w:rsidRPr="00D42940" w:rsidRDefault="00D42940" w:rsidP="00D42940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ІV ПРОЦЕДУРА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процедура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процедура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Критерии за оценка на офертите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Критерии за оценка на офертите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Най-ниска цена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Административна информация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ІV.3.3)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за получаване на документацията за участие (спецификации и допълнителни документи) (с изключение на ДСП) или на описателен документ (при състезателен диалог)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за получаване на документация за участие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20.01.2014 г.  Час: 15:00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Платими документи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Цена: 5 BGN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и начин на плащане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Цената е без ДДС , внесени в касата на УНСС, кабинет П012 или по сметката на УНСС в БНБ, IBAN: BG03BNBG96613100174601, BIC:BNBGBGSD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ІV.3.4)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за получаване на оферти или заявления за участие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27.01.2014 г.  Час: 15:00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IV.3.6)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Език/</w:t>
      </w:r>
      <w:proofErr w:type="spellStart"/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ци</w:t>
      </w:r>
      <w:proofErr w:type="spellEnd"/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, на които могат да бъдат изготвени офертите или заявленията за участие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Български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IV.3.7)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валидност на офертите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Продължителност в дни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120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IV.3.8)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Условия при отваряне на офертите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Дата: 28.01.2014 г.  Час: 11:00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Място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УНСС, зала П008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Лица, които могат да присъстват при отварянето на офертите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чл. 68 от ЗОП</w:t>
      </w:r>
    </w:p>
    <w:p w:rsidR="00D42940" w:rsidRPr="00D42940" w:rsidRDefault="00D42940" w:rsidP="00D42940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VI: ДРУГА ИНФОРМАЦИЯ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VI.1)</w:t>
      </w:r>
      <w:proofErr w:type="spellStart"/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Tова</w:t>
      </w:r>
      <w:proofErr w:type="spellEnd"/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представлява периодично възлагане на поръчка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свързана с проект и/или програма, финансирана от фондове на ЕС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Европейски социален фонд, Оперативна програма „Развитие на човешките ресурси”, Министерство на образованието,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младежта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и науката , Проект BG051РО001-3.1.08-0031 „Разработване и въвеждане на система от ключови индикатори и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процесно-базирано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управление на УНСС“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VI.4)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Процедури по обжалване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VI.4.1)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Орган, който отговаря за процедурите по обжалване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2" w:history="1">
        <w:r w:rsidRPr="00D4294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cpcadmin@cpc.bg</w:t>
        </w:r>
      </w:hyperlink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9807315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 </w:t>
      </w:r>
      <w:hyperlink r:id="rId13" w:history="1">
        <w:r w:rsidRPr="00D4294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http://www.cpc.bg</w:t>
        </w:r>
      </w:hyperlink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VI.4.2)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Подаване на жалби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чл. 120 от ЗОП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VI.5)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изпращане на настоящото обявление</w:t>
      </w:r>
    </w:p>
    <w:p w:rsidR="00D42940" w:rsidRPr="00D42940" w:rsidRDefault="00D42940" w:rsidP="00D429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18.12.2013 г. </w:t>
      </w:r>
    </w:p>
    <w:p w:rsidR="00D42940" w:rsidRPr="00D42940" w:rsidRDefault="00D42940" w:rsidP="00D42940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ПРИЛОЖЕНИЕ Б: ИНФОРМАЦИЯ ОТНОСНО ОБОСОБЕНИТЕ ПОЗИЦИИ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Обособена позиция № 1 / Заглавие на обособената позиция „ДОСТАВКА, ИНСТАЛАЦИЯ, НАСТРОЙВАНЕ, ТЕСТВАНЕ, ИНТЕГРАЦИЯ И ОБУЧЕНИЕ ЗА ЕКСПЛОАТАЦИЯ НА СОФТУЕРНА СИСТЕМА ЗА 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УПРАВЛЕНИЕ НА БИЗНЕС ПРОЦЕСИ (СУБП) ЗА ПРОЕКТ BG051PO001-3.1.08-0031 “РАЗРАБОТВАНЕ И ВЪВЕЖДАНЕ НА СИСТЕМА ОТ КЛЮЧОВИ ИНДИКАТОРИ И ПРОЦЕСНО-БАЗИРАНО УПРАВЛЕНИЕ В УНСС” ПО ОП РЧР“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„ДОСТАВКА, ИНСТАЛАЦИЯ, НАСТРОЙВАНЕ, ТЕСТВАНЕ, ИНТЕГРАЦИЯ И ОБУЧЕНИЕ ЗА ЕКСПЛОАТАЦИЯ НА СОФТУЕРНА СИСТЕМА ЗА УПРАВЛЕНИЕ НА БИЗНЕС ПРОЦЕСИ (СУБП) ЗА ПРОЕКТ BG051PO001-3.1.08-0031 “РАЗРАБОТВАНЕ И ВЪВЕЖДАНЕ НА СИСТЕМА ОТ КЛЮЧОВИ ИНДИКАТОРИ И ПРОЦЕСНО-БАЗИРАНО УПРАВЛЕНИЕ В УНСС” ПО ОП РЧР“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Код съгласно Класификатора на ОП (CPV)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72200000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Програмиране и софтуерни консултантски услуги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техническата спецификация, публикувана за свободен достъп на профила на купувача. ПРОГНОЗНА СТОЙНОСТ – ДО 64676,31 ЛВ.БЕЗ ДДС, ОТ КОИТО ДО 24676,31ЛВ.БЕЗ ДДС ЗА ДОСТАВКА НА ПЛАТФОРМАТА.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Прогнозна стойност, без ДДС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64676.31 валута BGN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4)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начална дата/краен срок за изпълнение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Начална дата 28.02.2014 г. , Крайна дата 30.06.2014 г.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Обособена позиция № 2 / Заглавие на обособената позиция ПРОЕКТИРАНЕ, ИЗРАБОТВАНЕ И ДОСТАВКА НА ПЕЧАТНИ МАТЕРИАЛИ ЗА ПРОЕКТ BG051PO001-3.1.08-0031 “РАЗРАБОТВАНЕ И ВЪВЕЖДАНЕ НА СИСТЕМА ОТ КЛЮЧОВИ ИНДИКАТОРИ И ПРОЦЕСНО-БАЗИРАНО УПРАВЛЕНИЕ В УНСС” ПО ОП РЧР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ПРОЕКТИРАНЕ, ИЗРАБОТВАНЕ И ДОСТАВКА НА ПЕЧАТНИ МАТЕРИАЛИ ЗА ПРОЕКТ BG051PO001-3.1.08-0031 “РАЗРАБОТВАНЕ И ВЪВЕЖДАНЕ НА СИСТЕМА ОТ КЛЮЧОВИ ИНДИКАТОРИ И ПРОЦЕСНО-БАЗИРАНО УПРАВЛЕНИЕ В УНСС” ПО ОП РЧР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Код съгласно Класификатора на ОП (CPV)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79800000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Печатни и други, свързани с печата услуги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техническата спецификация, публикувана за свободен достъп на профила на купувача. ПРОГНОЗНА СТОЙНОСТ – ДО 1018,16 ЛВ.БЕЗ ДДС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Прогнозна стойност, без ДДС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1018.16 валута BGN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4)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начална дата/краен срок за изпълнение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Срок за изпълнение в месеци 1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Обособена позиция № 3 / Заглавие на обособената позиция КОНФЕРЕНТНИ УСЛУГИ ЗА МЕРОПРИЯТИЯ ЗА ПРОЕКТ BG051PO001-3.1.08-0031 “РАЗРАБОТВАНЕ И ВЪВЕЖДАНЕ НА СИСТЕМА ОТ КЛЮЧОВИ ИНДИКАТОРИ И ПРОЦЕСНО-БАЗИРАНО УПРАВЛЕНИЕ В УНСС” ПО ОП РЧР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КОНФЕРЕНТНИ УСЛУГИ ЗА МЕРОПРИЯТИЯ ЗА ПРОЕКТ BG051PO001-3.1.08-0031 “РАЗРАБОТВАНЕ И ВЪВЕЖДАНЕ НА СИСТЕМА ОТ КЛЮЧОВИ ИНДИКАТОРИ И ПРОЦЕСНО-БАЗИРАНО УПРАВЛЕНИЕ В УНСС” ПО ОП РЧР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Код съгласно Класификатора на ОП (CPV)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79951000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 по организиране на семинари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Съгласно техническата спецификация, публикувана за свободен достъп на профила на купувача. Максимално допустимата цена за доставка на гореописаните елементи (кафе-паузи, </w:t>
      </w: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обяди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вечеря, транспорт, нощувка и организация) е на обща стойност 26823,00 лв. без ДДС.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Прогнозна стойност, без ДДС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26823 валута BGN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4)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начална дата/краен срок за изпълнение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Начална дата 28.02.2014 г. , Крайна дата 31.10.2014 г.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Обособена позиция № 4 / Заглавие на обособената позиция УСЛУГИ ЗА ПРОВЕЖДАНЕ НА ВЪНШЕН ОДИТ НА СИСТЕМАТА ЗА УПРАВЛЕНИЕ НА КАЧЕСТВОТО НА УНСС ОТ СЕРТИФИЦИРАЩА ОРГАНИЗАЦИЯ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УСЛУГИ ЗА ПРОВЕЖДАНЕ НА ВЪНШЕН ОДИТ НА СИСТЕМАТА ЗА УПРАВЛЕНИЕ НА КАЧЕСТВОТО НА УНСС ОТ СЕРТИФИЦИРАЩА ОРГАНИЗАЦИЯ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Код съгласно Класификатора на ОП (CPV)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79212000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Одиторски</w:t>
      </w:r>
      <w:proofErr w:type="spellEnd"/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услуги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техническа спецификация, публикувана за свободен достъп на профила на купувача. ПРОГНОЗНА СТОЙНОСТ – ДО 6203,00 ЛВ.БЕЗ ДДС.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Прогнозна стойност, без ДДС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6203 валута BGN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4)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начална дата/краен срок за изпълнение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Начална дата 28.02.2014 г. , Крайна дата 31.10.2014 г.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Обособена позиция № 5 / Заглавие на обособената позиция УСЛУГИ ПО ПУБЛИКУВАНЕ НА РЕКЛАМНИ КАРЕТА В НАЦИОНАЛНИ МЕДИИ ЗА ПРОЕКТ BG051PO001-3.1.08-0031 “РАЗРАБОТВАНЕ И ВЪВЕЖДАНЕ НА СИСТЕМА ОТ КЛЮЧОВИ ИНДИКАТОРИ И ПРОЦЕСНО-БАЗИРАНО УПРАВЛЕНИЕ В УНСС” ПО ОП РЧР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Кратко описание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 ПО ПУБЛИКУВАНЕ НА РЕКЛАМНИ КАРЕТА В НАЦИОНАЛНИ МЕДИИ ЗА ПРОЕКТ BG051PO001-3.1.08-0031 “РАЗРАБОТВАНЕ И ВЪВЕЖДАНЕ НА СИСТЕМА ОТ КЛЮЧОВИ ИНДИКАТОРИ И ПРОЦЕСНО-БАЗИРАНО УПРАВЛЕНИЕ В УНСС” ПО ОП РЧР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Код съгласно Класификатора на ОП (CPV)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92400000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 на информационни агенции 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Количество или обем</w:t>
      </w:r>
    </w:p>
    <w:p w:rsidR="00D42940" w:rsidRPr="00D42940" w:rsidRDefault="00D42940" w:rsidP="00D42940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техническа спецификация публикувана за свободен достъп на профила на купувача. Максимално допустимата цена е 4600,00 лв. без ДДС.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Прогнозна стойност, без ДДС</w:t>
      </w: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4600 валута BGN</w:t>
      </w:r>
    </w:p>
    <w:p w:rsidR="00D42940" w:rsidRPr="00D42940" w:rsidRDefault="00D42940" w:rsidP="00D42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4)</w:t>
      </w:r>
      <w:r w:rsidRPr="00D42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начална дата/краен срок за изпълнение</w:t>
      </w:r>
    </w:p>
    <w:p w:rsidR="00D42940" w:rsidRPr="00D42940" w:rsidRDefault="00D42940" w:rsidP="00D42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4294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Срок в дни 21</w:t>
      </w:r>
    </w:p>
    <w:p w:rsidR="008126FE" w:rsidRDefault="008126FE">
      <w:bookmarkStart w:id="1" w:name="_GoBack"/>
      <w:bookmarkEnd w:id="1"/>
    </w:p>
    <w:sectPr w:rsidR="00812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E476F"/>
    <w:multiLevelType w:val="multilevel"/>
    <w:tmpl w:val="7A3C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40"/>
    <w:rsid w:val="008126FE"/>
    <w:rsid w:val="00D4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2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9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2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9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217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3149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31661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3119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10288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1216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74059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89980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00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76819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516526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747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36201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33177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70283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49996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92102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041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4507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84276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133400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22937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870592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46472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03949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11435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490839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56429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248584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900128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27719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046448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563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179475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41287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328340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47909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014165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35848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55616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35990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53795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04442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8029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185301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25187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812959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5036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08461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208789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15207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504108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28941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931531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89608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2636545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07199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208543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68019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8118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28400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91390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291132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75925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587125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936025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7438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392065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21079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42163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134045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8087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41449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277737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856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0298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934217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25272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53613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70443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733533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47104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397661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96923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600185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4076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621229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79195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117207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08053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644087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32137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73902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7845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408402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8252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3631540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50696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1250032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49648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998984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521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9016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1853751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56912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9518364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48945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74669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3563342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1908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573901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9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08837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80121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155591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91608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8753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15212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48559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223118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012260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35779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081066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988354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8677888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59822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45537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79370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64715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00629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983686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006857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38344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168508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341456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1673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96152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835439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344898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5060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736101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668626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97785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344336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84176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406771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04592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745501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891160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460664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078168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71580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4517419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9807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21556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431133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3289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39170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002636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63993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302644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965280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927169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61672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728056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8623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8414203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93069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4081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62657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12133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6090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383074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132601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992638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737141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09517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25121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273353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38469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1324386">
                                  <w:marLeft w:val="30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9183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170929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575754&amp;newver=2" TargetMode="External"/><Relationship Id="rId13" Type="http://schemas.openxmlformats.org/officeDocument/2006/relationships/hyperlink" Target="javascript:openURL('http://www.cpc.bg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575754&amp;newver=2" TargetMode="External"/><Relationship Id="rId12" Type="http://schemas.openxmlformats.org/officeDocument/2006/relationships/hyperlink" Target="mailto:cpcadmin@cpc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javascript:openURL('www.unwe.bg')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vdal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575754&amp;newver=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2609</Words>
  <Characters>14875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Avdala</dc:creator>
  <cp:lastModifiedBy>Avdala</cp:lastModifiedBy>
  <cp:revision>1</cp:revision>
  <dcterms:created xsi:type="dcterms:W3CDTF">2013-12-18T12:02:00Z</dcterms:created>
  <dcterms:modified xsi:type="dcterms:W3CDTF">2013-12-18T12:03:00Z</dcterms:modified>
</cp:coreProperties>
</file>