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CF5" w:rsidRPr="00307CF5" w:rsidRDefault="00307CF5" w:rsidP="00307C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307CF5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00062-2014-0001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7C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15652F0" wp14:editId="07B87BB6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7CF5" w:rsidRPr="00307CF5" w:rsidTr="00307CF5">
        <w:trPr>
          <w:tblCellSpacing w:w="22" w:type="dxa"/>
        </w:trPr>
        <w:tc>
          <w:tcPr>
            <w:tcW w:w="150" w:type="dxa"/>
            <w:noWrap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7C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51CFDE2" wp14:editId="7444AE6D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7C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B85A33C" wp14:editId="70D3EEA4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7CF5" w:rsidRPr="00307CF5" w:rsidTr="00307CF5">
        <w:trPr>
          <w:tblCellSpacing w:w="22" w:type="dxa"/>
        </w:trPr>
        <w:tc>
          <w:tcPr>
            <w:tcW w:w="150" w:type="dxa"/>
            <w:noWrap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7C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D9A8286" wp14:editId="7B8DF56A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7C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E6345F3" wp14:editId="217F5977">
                  <wp:extent cx="8255" cy="825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7CF5" w:rsidRPr="00307CF5" w:rsidTr="00307CF5">
        <w:trPr>
          <w:tblCellSpacing w:w="22" w:type="dxa"/>
        </w:trPr>
        <w:tc>
          <w:tcPr>
            <w:tcW w:w="150" w:type="dxa"/>
            <w:noWrap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7C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3339868" wp14:editId="2D6AAC91">
                  <wp:extent cx="8255" cy="825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7CF5" w:rsidRPr="00307CF5" w:rsidTr="00307CF5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07CF5" w:rsidRPr="00307CF5" w:rsidRDefault="00307CF5" w:rsidP="00307C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9" w:anchor="I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</w:p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0" w:anchor="II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</w:p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1" w:anchor="III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III.</w:t>
        </w:r>
      </w:hyperlink>
    </w:p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2" w:anchor="IV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</w:p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3" w:anchor="V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V.</w:t>
        </w:r>
      </w:hyperlink>
    </w:p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4" w:anchor="VI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VI.</w:t>
        </w:r>
      </w:hyperlink>
    </w:p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5" w:anchor="VII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VII.</w:t>
        </w:r>
      </w:hyperlink>
    </w:p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6" w:anchor="VIII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VIII.</w:t>
        </w:r>
      </w:hyperlink>
    </w:p>
    <w:p w:rsidR="00307CF5" w:rsidRPr="00307CF5" w:rsidRDefault="00307CF5" w:rsidP="00307C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7" w:anchor="IX.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IX.</w:t>
        </w:r>
      </w:hyperlink>
    </w:p>
    <w:p w:rsidR="00307CF5" w:rsidRPr="00307CF5" w:rsidRDefault="00307CF5" w:rsidP="00307C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307CF5" w:rsidRPr="00307CF5" w:rsidRDefault="00307CF5" w:rsidP="00307C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Номер: 3 от 14.01.2014 г. 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3, ал. 1 от ЗОП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</w:t>
      </w:r>
      <w:bookmarkStart w:id="0" w:name="I."/>
      <w:bookmarkEnd w:id="0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7, т. 1-4 на ЗОП (класически)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"8-ми декември", За: Явор Йовчев - гл. експерт, обществени поръчки и търгове, България 1700, София, Тел.: 02 8195377,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8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yavor@unwe.bg</w:t>
        </w:r>
      </w:hyperlink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търгове", стая 5002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19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</w:t>
        </w:r>
      </w:hyperlink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20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www.unwe.acad.bg/zop</w:t>
        </w:r>
      </w:hyperlink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Образование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 ЗА ВЪЗЛАГАНЕ НА ОБЩЕСТВЕНА ПОРЪЧКА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I."/>
      <w:bookmarkEnd w:id="1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ОТКРИВАМ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Договаряне без обявление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I."/>
      <w:bookmarkEnd w:id="2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90 ал. 1, т.3 от ЗОП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V."/>
      <w:bookmarkEnd w:id="3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IV: ОБЕКТ НА ПОРЪЧКАТА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Абонамент за база данни „ШПРИНГЕРЛИНК“ с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пълнотекстови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списания на английски и немски език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Зелена обществена поръчка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ІV.2.1.2.)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"Зелените" критерии присъстват във: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 извън обхвата на Националния план за действие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V."/>
      <w:bookmarkEnd w:id="4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V.1)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избора на процедура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Необходимо е обслужване на учебната и научната дейност с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пълнотекстови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онлайн списания, съдържащи се в база данни „ШПРИНГЕРЛИНК“, за които „Индекс“ ООД е представителна агенция на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Springer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Open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Consortium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License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Agreement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BD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SpringerLink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Република България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V.2)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Лица, до които се изпраща поканата за участие в процедура на договаряне без обявление по реда на ЗОП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„Индекс“ ООД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I."/>
      <w:bookmarkEnd w:id="5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поканата за обществена поръчка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I."/>
      <w:bookmarkEnd w:id="6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ОБЖАЛВАНЕ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VII.1)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бул."Витоша" №18, Република България 1000, София, Тел.: 02 9884070, </w:t>
      </w:r>
      <w:proofErr w:type="spellStart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21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URL: </w:t>
      </w:r>
      <w:hyperlink r:id="rId22" w:history="1">
        <w:r w:rsidRPr="00307C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www.cpc.bg</w:t>
        </w:r>
      </w:hyperlink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подаване на жалби: съгласно чл.120 от ЗОП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I."/>
      <w:bookmarkEnd w:id="7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ДРУГА ИНФОРМАЦИЯ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IX."/>
      <w:bookmarkEnd w:id="8"/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IX: ДАТА НА ИЗПРАЩАНЕ НА НАСТОЯЩЕТО РЕШЕНИЕ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14.01.2014 г. </w:t>
      </w:r>
    </w:p>
    <w:p w:rsidR="00307CF5" w:rsidRPr="00307CF5" w:rsidRDefault="00307CF5" w:rsidP="00307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307CF5" w:rsidRPr="00307CF5" w:rsidRDefault="00307CF5" w:rsidP="00307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7C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307CF5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Помощник-ректор</w:t>
      </w:r>
      <w:bookmarkStart w:id="9" w:name="_GoBack"/>
      <w:bookmarkEnd w:id="9"/>
    </w:p>
    <w:sectPr w:rsidR="00307CF5" w:rsidRPr="00307CF5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BF2" w:rsidRDefault="00516BF2" w:rsidP="00307CF5">
      <w:pPr>
        <w:spacing w:after="0" w:line="240" w:lineRule="auto"/>
      </w:pPr>
      <w:r>
        <w:separator/>
      </w:r>
    </w:p>
  </w:endnote>
  <w:endnote w:type="continuationSeparator" w:id="0">
    <w:p w:rsidR="00516BF2" w:rsidRDefault="00516BF2" w:rsidP="0030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09807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7CF5" w:rsidRDefault="00307C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7CF5" w:rsidRDefault="00307C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BF2" w:rsidRDefault="00516BF2" w:rsidP="00307CF5">
      <w:pPr>
        <w:spacing w:after="0" w:line="240" w:lineRule="auto"/>
      </w:pPr>
      <w:r>
        <w:separator/>
      </w:r>
    </w:p>
  </w:footnote>
  <w:footnote w:type="continuationSeparator" w:id="0">
    <w:p w:rsidR="00516BF2" w:rsidRDefault="00516BF2" w:rsidP="00307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752E"/>
    <w:multiLevelType w:val="multilevel"/>
    <w:tmpl w:val="585A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3A"/>
    <w:rsid w:val="00307CF5"/>
    <w:rsid w:val="004B743A"/>
    <w:rsid w:val="00516BF2"/>
    <w:rsid w:val="00B7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C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7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CF5"/>
  </w:style>
  <w:style w:type="paragraph" w:styleId="Footer">
    <w:name w:val="footer"/>
    <w:basedOn w:val="Normal"/>
    <w:link w:val="FooterChar"/>
    <w:uiPriority w:val="99"/>
    <w:unhideWhenUsed/>
    <w:rsid w:val="00307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C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7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CF5"/>
  </w:style>
  <w:style w:type="paragraph" w:styleId="Footer">
    <w:name w:val="footer"/>
    <w:basedOn w:val="Normal"/>
    <w:link w:val="FooterChar"/>
    <w:uiPriority w:val="99"/>
    <w:unhideWhenUsed/>
    <w:rsid w:val="00307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7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3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1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71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36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2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04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18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74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7769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03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23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01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319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98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604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29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2810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08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75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29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88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55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450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96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698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26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51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08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084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55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46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266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6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753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6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1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77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8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597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23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50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33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06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278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04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50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30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34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613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15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449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97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aop.bg/case2.php?mode=show_doc&amp;doc_id=579606&amp;newver=2" TargetMode="External"/><Relationship Id="rId18" Type="http://schemas.openxmlformats.org/officeDocument/2006/relationships/hyperlink" Target="mailto:yavor@unwe.b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cpcadmin@cpc.bg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op.bg/case2.php?mode=show_doc&amp;doc_id=579606&amp;newver=2" TargetMode="External"/><Relationship Id="rId17" Type="http://schemas.openxmlformats.org/officeDocument/2006/relationships/hyperlink" Target="http://www.aop.bg/case2.php?mode=show_doc&amp;doc_id=579606&amp;newver=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aop.bg/case2.php?mode=show_doc&amp;doc_id=579606&amp;newver=2" TargetMode="External"/><Relationship Id="rId20" Type="http://schemas.openxmlformats.org/officeDocument/2006/relationships/hyperlink" Target="javascript:openURL('www.unwe.acad.bg/zop')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aop.bg/case2.php?mode=show_doc&amp;doc_id=579606&amp;newver=2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579606&amp;newver=2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aop.bg/case2.php?mode=show_doc&amp;doc_id=579606&amp;newver=2" TargetMode="External"/><Relationship Id="rId19" Type="http://schemas.openxmlformats.org/officeDocument/2006/relationships/hyperlink" Target="javascript:openURL('www.unwe.acad.bg'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579606&amp;newver=2" TargetMode="External"/><Relationship Id="rId14" Type="http://schemas.openxmlformats.org/officeDocument/2006/relationships/hyperlink" Target="http://www.aop.bg/case2.php?mode=show_doc&amp;doc_id=579606&amp;newver=2" TargetMode="External"/><Relationship Id="rId22" Type="http://schemas.openxmlformats.org/officeDocument/2006/relationships/hyperlink" Target="javascript:openURL('www.cpc.bg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3186</Characters>
  <Application>Microsoft Office Word</Application>
  <DocSecurity>0</DocSecurity>
  <Lines>26</Lines>
  <Paragraphs>7</Paragraphs>
  <ScaleCrop>false</ScaleCrop>
  <Company>UNWE</Company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MTBR5002</dc:creator>
  <cp:keywords/>
  <dc:description/>
  <cp:lastModifiedBy>MTBR5002</cp:lastModifiedBy>
  <cp:revision>2</cp:revision>
  <dcterms:created xsi:type="dcterms:W3CDTF">2014-01-14T08:45:00Z</dcterms:created>
  <dcterms:modified xsi:type="dcterms:W3CDTF">2014-01-14T08:46:00Z</dcterms:modified>
</cp:coreProperties>
</file>