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8D0" w:rsidRPr="005A78D0" w:rsidRDefault="005A78D0" w:rsidP="005A78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5A78D0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00062-2014-0025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6B92208" wp14:editId="775B65C5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150" w:type="dxa"/>
            <w:noWrap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83F06FB" wp14:editId="34FB9F54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ADA3ABF" wp14:editId="710C648F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150" w:type="dxa"/>
            <w:noWrap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A55F2D8" wp14:editId="6E521438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6E33E1E" wp14:editId="46D2D3F3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150" w:type="dxa"/>
            <w:noWrap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8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6A7810F" wp14:editId="030EEE46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D0" w:rsidRPr="005A78D0" w:rsidTr="005A78D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A78D0" w:rsidRPr="005A78D0" w:rsidRDefault="005A78D0" w:rsidP="005A7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anchor="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anchor="I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I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anchor="IV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V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V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VI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4" w:anchor="VIII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VIII.</w:t>
        </w:r>
      </w:hyperlink>
    </w:p>
    <w:p w:rsidR="005A78D0" w:rsidRPr="005A78D0" w:rsidRDefault="005A78D0" w:rsidP="005A78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5" w:anchor="IX.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IX.</w:t>
        </w:r>
      </w:hyperlink>
    </w:p>
    <w:p w:rsidR="005A78D0" w:rsidRPr="005A78D0" w:rsidRDefault="005A78D0" w:rsidP="005A78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5A78D0" w:rsidRPr="005A78D0" w:rsidRDefault="005A78D0" w:rsidP="005A78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64 от 25.09.2014 г. 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Явор Йовчев - главен експерт в сектор "Обществени поръчки и търгове", България 1700, София, Тел.: 02 8195377, </w:t>
      </w:r>
      <w:proofErr w:type="spellStart"/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6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yavor@unwe.bg</w:t>
        </w:r>
      </w:hyperlink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7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8" w:history="1">
        <w:r w:rsidRPr="005A78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Основна дейност на възложителя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„Извънгаранционно обслужване и сервиз на високопроизводителни печатни системи CANON IR ADVANCE C9060 PRO и OCE VARIOPRINT 6160 ULTRA“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End w:id="4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V: МОТИВИ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I."/>
      <w:bookmarkEnd w:id="6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КЗК, бул.Витоша 18, Република България 1000, София, Тел.: 02 9884070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End w:id="7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IX."/>
      <w:bookmarkEnd w:id="8"/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25.09.2014 г. 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78D0" w:rsidRPr="005A78D0" w:rsidRDefault="005A78D0" w:rsidP="005A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5A78D0" w:rsidRPr="005A78D0" w:rsidRDefault="005A78D0" w:rsidP="005A7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78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5A78D0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 на УНСС</w:t>
      </w:r>
    </w:p>
    <w:p w:rsidR="009D4862" w:rsidRDefault="009D4862">
      <w:bookmarkStart w:id="9" w:name="_GoBack"/>
      <w:bookmarkEnd w:id="9"/>
    </w:p>
    <w:sectPr w:rsidR="009D4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94B"/>
    <w:multiLevelType w:val="multilevel"/>
    <w:tmpl w:val="9D48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FF"/>
    <w:rsid w:val="002520FF"/>
    <w:rsid w:val="005A78D0"/>
    <w:rsid w:val="009D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5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1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29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82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65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80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43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2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49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9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98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45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6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212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939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1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75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46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11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11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489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32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53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20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64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5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043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629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9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07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59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1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40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63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23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919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7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423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25259&amp;newver=2" TargetMode="External"/><Relationship Id="rId13" Type="http://schemas.openxmlformats.org/officeDocument/2006/relationships/hyperlink" Target="http://www.aop.bg/case2.php?mode=show_doc&amp;doc_id=625259&amp;newver=2" TargetMode="External"/><Relationship Id="rId18" Type="http://schemas.openxmlformats.org/officeDocument/2006/relationships/hyperlink" Target="javascript:openURL('http://zop.unwe.bg/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625259&amp;newver=2" TargetMode="External"/><Relationship Id="rId12" Type="http://schemas.openxmlformats.org/officeDocument/2006/relationships/hyperlink" Target="http://www.aop.bg/case2.php?mode=show_doc&amp;doc_id=625259&amp;newver=2" TargetMode="External"/><Relationship Id="rId1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6" Type="http://schemas.openxmlformats.org/officeDocument/2006/relationships/hyperlink" Target="mailto:yavor@unwe.b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25259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625259&amp;newver=2" TargetMode="External"/><Relationship Id="rId10" Type="http://schemas.openxmlformats.org/officeDocument/2006/relationships/hyperlink" Target="http://www.aop.bg/case2.php?mode=show_doc&amp;doc_id=625259&amp;newver=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25259&amp;newver=2" TargetMode="External"/><Relationship Id="rId14" Type="http://schemas.openxmlformats.org/officeDocument/2006/relationships/hyperlink" Target="http://www.aop.bg/case2.php?mode=show_doc&amp;doc_id=625259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2725</Characters>
  <Application>Microsoft Office Word</Application>
  <DocSecurity>0</DocSecurity>
  <Lines>22</Lines>
  <Paragraphs>6</Paragraphs>
  <ScaleCrop>false</ScaleCrop>
  <Company>UNWE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2014-09-25T07:59:00Z</dcterms:created>
  <dcterms:modified xsi:type="dcterms:W3CDTF">2014-09-25T07:59:00Z</dcterms:modified>
</cp:coreProperties>
</file>