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541" w:rsidRPr="00275541" w:rsidRDefault="00275541" w:rsidP="002755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bg-BG"/>
        </w:rPr>
      </w:pPr>
      <w:r w:rsidRPr="00275541">
        <w:rPr>
          <w:rFonts w:ascii="Times New Roman" w:eastAsia="Times New Roman" w:hAnsi="Times New Roman" w:cs="Times New Roman"/>
          <w:sz w:val="27"/>
          <w:szCs w:val="27"/>
          <w:lang w:eastAsia="bg-BG"/>
        </w:rPr>
        <w:t>00062-2013-0022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275541" w:rsidRPr="00275541" w:rsidTr="00275541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275541" w:rsidRPr="00275541" w:rsidRDefault="00275541" w:rsidP="00275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75541" w:rsidRPr="00275541" w:rsidTr="00275541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275541" w:rsidRPr="00275541" w:rsidRDefault="00275541" w:rsidP="00275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7554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5FFF7C0" wp14:editId="77D078DB">
                  <wp:extent cx="8255" cy="8255"/>
                  <wp:effectExtent l="0" t="0" r="0" b="0"/>
                  <wp:docPr id="1" name="Picture 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5541" w:rsidRPr="00275541" w:rsidTr="00275541">
        <w:trPr>
          <w:tblCellSpacing w:w="22" w:type="dxa"/>
        </w:trPr>
        <w:tc>
          <w:tcPr>
            <w:tcW w:w="150" w:type="dxa"/>
            <w:noWrap/>
            <w:hideMark/>
          </w:tcPr>
          <w:p w:rsidR="00275541" w:rsidRPr="00275541" w:rsidRDefault="00275541" w:rsidP="00275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275541" w:rsidRPr="00275541" w:rsidRDefault="00275541" w:rsidP="00275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5541" w:rsidRPr="00275541" w:rsidRDefault="00275541" w:rsidP="00275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75541" w:rsidRPr="00275541" w:rsidTr="00275541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275541" w:rsidRPr="00275541" w:rsidRDefault="00275541" w:rsidP="00275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7554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CB41CCA" wp14:editId="14C1444B">
                  <wp:extent cx="8255" cy="8255"/>
                  <wp:effectExtent l="0" t="0" r="0" b="0"/>
                  <wp:docPr id="2" name="Picture 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5541" w:rsidRPr="00275541" w:rsidTr="00275541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275541" w:rsidRPr="00275541" w:rsidRDefault="00275541" w:rsidP="002755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75541" w:rsidRPr="00275541" w:rsidTr="00275541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275541" w:rsidRPr="00275541" w:rsidRDefault="00275541" w:rsidP="00275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75541" w:rsidRPr="00275541" w:rsidTr="00275541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275541" w:rsidRPr="00275541" w:rsidRDefault="00275541" w:rsidP="00275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7554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03EECA46" wp14:editId="7AD294A0">
                  <wp:extent cx="8255" cy="8255"/>
                  <wp:effectExtent l="0" t="0" r="0" b="0"/>
                  <wp:docPr id="3" name="Picture 3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5541" w:rsidRPr="00275541" w:rsidTr="00275541">
        <w:trPr>
          <w:tblCellSpacing w:w="22" w:type="dxa"/>
        </w:trPr>
        <w:tc>
          <w:tcPr>
            <w:tcW w:w="150" w:type="dxa"/>
            <w:noWrap/>
            <w:hideMark/>
          </w:tcPr>
          <w:p w:rsidR="00275541" w:rsidRPr="00275541" w:rsidRDefault="00275541" w:rsidP="00275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275541" w:rsidRPr="00275541" w:rsidRDefault="00275541" w:rsidP="00275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5541" w:rsidRPr="00275541" w:rsidRDefault="00275541" w:rsidP="00275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75541" w:rsidRPr="00275541" w:rsidTr="00275541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275541" w:rsidRPr="00275541" w:rsidRDefault="00275541" w:rsidP="00275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7554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4235D1E" wp14:editId="2BB7FBC0">
                  <wp:extent cx="8255" cy="8255"/>
                  <wp:effectExtent l="0" t="0" r="0" b="0"/>
                  <wp:docPr id="4" name="Picture 4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5541" w:rsidRPr="00275541" w:rsidTr="00275541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275541" w:rsidRPr="00275541" w:rsidRDefault="00275541" w:rsidP="002755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275541" w:rsidRPr="00275541" w:rsidTr="00275541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275541" w:rsidRPr="00275541" w:rsidRDefault="00275541" w:rsidP="00275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75541" w:rsidRPr="00275541" w:rsidTr="00275541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275541" w:rsidRPr="00275541" w:rsidRDefault="00275541" w:rsidP="00275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7554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70958DD" wp14:editId="2CA2F0CD">
                  <wp:extent cx="8255" cy="8255"/>
                  <wp:effectExtent l="0" t="0" r="0" b="0"/>
                  <wp:docPr id="5" name="Picture 5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5541" w:rsidRPr="00275541" w:rsidTr="00275541">
        <w:trPr>
          <w:tblCellSpacing w:w="22" w:type="dxa"/>
        </w:trPr>
        <w:tc>
          <w:tcPr>
            <w:tcW w:w="150" w:type="dxa"/>
            <w:noWrap/>
            <w:hideMark/>
          </w:tcPr>
          <w:p w:rsidR="00275541" w:rsidRPr="00275541" w:rsidRDefault="00275541" w:rsidP="00275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275541" w:rsidRPr="00275541" w:rsidRDefault="00275541" w:rsidP="00275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5541" w:rsidRPr="00275541" w:rsidRDefault="00275541" w:rsidP="00275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75541" w:rsidRPr="00275541" w:rsidTr="00275541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275541" w:rsidRPr="00275541" w:rsidRDefault="00275541" w:rsidP="00275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7554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37EC255" wp14:editId="00F1F6CC">
                  <wp:extent cx="8255" cy="8255"/>
                  <wp:effectExtent l="0" t="0" r="0" b="0"/>
                  <wp:docPr id="6" name="Picture 6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5541" w:rsidRPr="00275541" w:rsidTr="00275541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275541" w:rsidRPr="00275541" w:rsidRDefault="00275541" w:rsidP="002755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75541" w:rsidRPr="00275541" w:rsidTr="00275541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275541" w:rsidRPr="00275541" w:rsidRDefault="00275541" w:rsidP="00275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75541" w:rsidRPr="00275541" w:rsidTr="00275541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275541" w:rsidRPr="00275541" w:rsidRDefault="00275541" w:rsidP="00275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7554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7E5548F" wp14:editId="33E9EEC8">
                  <wp:extent cx="8255" cy="8255"/>
                  <wp:effectExtent l="0" t="0" r="0" b="0"/>
                  <wp:docPr id="7" name="Picture 7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5541" w:rsidRPr="00275541" w:rsidTr="00275541">
        <w:trPr>
          <w:tblCellSpacing w:w="22" w:type="dxa"/>
        </w:trPr>
        <w:tc>
          <w:tcPr>
            <w:tcW w:w="150" w:type="dxa"/>
            <w:noWrap/>
            <w:hideMark/>
          </w:tcPr>
          <w:p w:rsidR="00275541" w:rsidRPr="00275541" w:rsidRDefault="00275541" w:rsidP="00275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275541" w:rsidRPr="00275541" w:rsidRDefault="00275541" w:rsidP="00275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275541" w:rsidRPr="00275541" w:rsidRDefault="00275541" w:rsidP="00275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75541" w:rsidRPr="00275541" w:rsidTr="00275541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275541" w:rsidRPr="00275541" w:rsidRDefault="00275541" w:rsidP="002755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7554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64C60E3E" wp14:editId="1D1D55CA">
                  <wp:extent cx="8255" cy="8255"/>
                  <wp:effectExtent l="0" t="0" r="0" b="0"/>
                  <wp:docPr id="8" name="Picture 8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5541" w:rsidRPr="00275541" w:rsidTr="00275541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275541" w:rsidRPr="00275541" w:rsidRDefault="00275541" w:rsidP="002755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275541" w:rsidRPr="00275541" w:rsidRDefault="00275541" w:rsidP="002755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7" w:anchor="I." w:history="1">
        <w:r w:rsidRPr="0027554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I.</w:t>
        </w:r>
      </w:hyperlink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75541" w:rsidRPr="00275541" w:rsidRDefault="00275541" w:rsidP="002755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8" w:anchor="II." w:history="1">
        <w:r w:rsidRPr="0027554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II.</w:t>
        </w:r>
      </w:hyperlink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75541" w:rsidRPr="00275541" w:rsidRDefault="00275541" w:rsidP="002755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9" w:anchor="IV." w:history="1">
        <w:r w:rsidRPr="0027554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IV.</w:t>
        </w:r>
      </w:hyperlink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75541" w:rsidRPr="00275541" w:rsidRDefault="00275541" w:rsidP="002755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BG-София: </w:t>
      </w:r>
    </w:p>
    <w:p w:rsidR="00275541" w:rsidRPr="00275541" w:rsidRDefault="00275541" w:rsidP="002755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ИНФОРМАЦИЯ ЗА ИЗПЪЛНЕНИЕТО НА ДОГОВОР ЗА ОБЩЕСТВЕНА ПОРЪЧКА</w:t>
      </w:r>
    </w:p>
    <w:p w:rsidR="00275541" w:rsidRPr="00275541" w:rsidRDefault="00275541" w:rsidP="00275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І: ВЪЗЛОЖИТЕЛ</w:t>
      </w:r>
    </w:p>
    <w:p w:rsidR="00275541" w:rsidRPr="00275541" w:rsidRDefault="00275541" w:rsidP="00275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I."/>
      <w:bookmarkEnd w:id="0"/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чл. 7, т. 1 - 4 ЗОП (класически)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I.1) </w:t>
      </w:r>
      <w:r w:rsidRPr="002755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Наименование и адрес</w:t>
      </w: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75541" w:rsidRPr="00275541" w:rsidRDefault="00275541" w:rsidP="00275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Университет за национално и световно стопанство, Студентски град, ул. 8-ми декември, За: Росица Златинска- старши експерт Обществени поръчни и търгове, България 1700, София, Тел.: 02 8195516, E-mail: </w:t>
      </w:r>
      <w:hyperlink r:id="rId10" w:history="1">
        <w:r w:rsidRPr="0027554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r.zlatinska@unwe.bg</w:t>
        </w:r>
      </w:hyperlink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, Факс: 02 8195516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Място/места за контакт: Сектор Обществени поръчни и търгове стая 5002</w:t>
      </w:r>
    </w:p>
    <w:p w:rsidR="00275541" w:rsidRPr="00275541" w:rsidRDefault="00275541" w:rsidP="00275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Интернет адрес/и:</w:t>
      </w:r>
    </w:p>
    <w:p w:rsidR="00275541" w:rsidRPr="00275541" w:rsidRDefault="00275541" w:rsidP="00275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Основен адрес на възлагащия орган/възложителя: </w:t>
      </w:r>
      <w:hyperlink r:id="rId11" w:history="1">
        <w:r w:rsidRPr="0027554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http://www.unwe.bg/</w:t>
        </w:r>
      </w:hyperlink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275541" w:rsidRPr="00275541" w:rsidRDefault="00275541" w:rsidP="00275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Адрес на профила на купувача: </w:t>
      </w:r>
      <w:hyperlink r:id="rId12" w:history="1">
        <w:r w:rsidRPr="0027554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http://zop.unwe.bg/</w:t>
        </w:r>
      </w:hyperlink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I.2) </w:t>
      </w:r>
      <w:r w:rsidRPr="002755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възложителя и основна/и дейност/и</w:t>
      </w:r>
    </w:p>
    <w:p w:rsidR="00275541" w:rsidRPr="00275541" w:rsidRDefault="00275541" w:rsidP="00275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Публичноправна организация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Основна дейност на възложителя</w:t>
      </w:r>
    </w:p>
    <w:p w:rsidR="00275541" w:rsidRPr="00275541" w:rsidRDefault="00275541" w:rsidP="00275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</w:t>
      </w:r>
    </w:p>
    <w:p w:rsidR="00275541" w:rsidRPr="00275541" w:rsidRDefault="00275541" w:rsidP="0027554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75541" w:rsidRPr="00275541" w:rsidRDefault="00275541" w:rsidP="00275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ІI: ПРОЦЕДУРА, ПРЕДХОЖДАЩА СКЛЮЧВАНЕТО НА ДОГОВОРА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ІI.1) </w:t>
      </w:r>
      <w:r w:rsidRPr="002755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процедурата</w:t>
      </w: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Открита процедура по реда на ЗОП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II.2) </w:t>
      </w:r>
      <w:r w:rsidRPr="002755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Обект на поръчката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Доставки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ІI.3) </w:t>
      </w:r>
      <w:r w:rsidRPr="002755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Процедурата е открита с решение</w:t>
      </w: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№: 152 от 29.11.2013 г. 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ІI.5) </w:t>
      </w:r>
      <w:r w:rsidRPr="002755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Уникален номер на поръчката в Регистъра на обществениет поръчки</w:t>
      </w: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00062-2013-0022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ІI.6) </w:t>
      </w:r>
      <w:r w:rsidRPr="002755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Описание на предмета на поръчката</w:t>
      </w:r>
    </w:p>
    <w:p w:rsidR="00275541" w:rsidRPr="00275541" w:rsidRDefault="00275541" w:rsidP="00275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Доставка на печатарска хартия - хартия обемна; хартия вестникарска; хартия химизирана, хартия LWC; хартия офсет; хартия двустранно хромова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75541" w:rsidRPr="00275541" w:rsidRDefault="00275541" w:rsidP="00275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III: УСЛОВИЯ НА ДОГОВОРА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ІII.1) 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Номер на договора: ЗОП-39/2014г. от 12.05.2014 г. 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ІII.2) </w:t>
      </w:r>
      <w:r w:rsidRPr="002755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Настоящият договор е сключен след: </w:t>
      </w:r>
    </w:p>
    <w:p w:rsidR="00275541" w:rsidRPr="00275541" w:rsidRDefault="00275541" w:rsidP="00275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Процедура за възлагане на обществена поръчка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III.3) </w:t>
      </w:r>
      <w:r w:rsidRPr="002755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Изпълнител по договора</w:t>
      </w: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75541" w:rsidRPr="00275541" w:rsidRDefault="00275541" w:rsidP="00275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Ема ООД ЕИК 030113826, ул. Дойран 160, България 5800, Плевен, Тел.: 064 801416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ІII.4) </w:t>
      </w:r>
      <w:r w:rsidRPr="002755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 изпълнението участват подизпълнители</w:t>
      </w:r>
    </w:p>
    <w:p w:rsidR="00275541" w:rsidRPr="00275541" w:rsidRDefault="00275541" w:rsidP="00275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ІII.5) </w:t>
      </w:r>
      <w:r w:rsidRPr="002755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Предмет на договора</w:t>
      </w:r>
    </w:p>
    <w:p w:rsidR="00275541" w:rsidRPr="00275541" w:rsidRDefault="00275541" w:rsidP="00275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Доставка на печатарска хартия - хартия обемна; хартия вестникарска; хартия химизирана, хартия LWC; хартия офсет; хартия двустранно хромова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ІІI.6) </w:t>
      </w:r>
      <w:r w:rsidRPr="002755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Срок на изпълнение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Срок в месеци</w:t>
      </w:r>
    </w:p>
    <w:p w:rsidR="00275541" w:rsidRPr="00275541" w:rsidRDefault="00275541" w:rsidP="00275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24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ІII.7) </w:t>
      </w:r>
      <w:r w:rsidRPr="002755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Стойност посочена в договора</w:t>
      </w: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300000 BGN без ДДС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III.8) </w:t>
      </w:r>
      <w:r w:rsidRPr="002755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Договорът е финансиран с европейски средства</w:t>
      </w:r>
    </w:p>
    <w:p w:rsidR="00275541" w:rsidRPr="00275541" w:rsidRDefault="00275541" w:rsidP="00275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75541" w:rsidRPr="00275541" w:rsidRDefault="00275541" w:rsidP="00275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IV: ИЗПЪЛНЕНИЕ НА ДОГОВОРА</w:t>
      </w:r>
    </w:p>
    <w:p w:rsidR="00275541" w:rsidRPr="00275541" w:rsidRDefault="00275541" w:rsidP="00275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договорът е изпълнен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ІV.1) </w:t>
      </w:r>
      <w:r w:rsidRPr="002755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Дата на приключване/прекратяване</w:t>
      </w:r>
    </w:p>
    <w:p w:rsidR="00275541" w:rsidRPr="00275541" w:rsidRDefault="00275541" w:rsidP="00275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12.07.2016 г. 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ІV.3) </w:t>
      </w:r>
      <w:r w:rsidRPr="002755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Договорът е изменян/допълван</w:t>
      </w:r>
    </w:p>
    <w:p w:rsidR="00275541" w:rsidRPr="00275541" w:rsidRDefault="00275541" w:rsidP="00275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ІV.4) </w:t>
      </w:r>
      <w:r w:rsidRPr="002755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Договорът е изпълнен в срок</w:t>
      </w:r>
    </w:p>
    <w:p w:rsidR="00275541" w:rsidRPr="00275541" w:rsidRDefault="00275541" w:rsidP="00275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ІV.5) </w:t>
      </w:r>
      <w:r w:rsidRPr="002755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Договорът е изпълнен в пълен обем</w:t>
      </w:r>
    </w:p>
    <w:p w:rsidR="00275541" w:rsidRPr="00275541" w:rsidRDefault="00275541" w:rsidP="00275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Изпълнението е 36.48% от предмета на договора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ІV.6) </w:t>
      </w:r>
      <w:r w:rsidRPr="002755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Информация за изплатената сума по договора</w:t>
      </w: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109426.83 BGN без ДДС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ІV.7) </w:t>
      </w:r>
      <w:r w:rsidRPr="002755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Във връзка с изпълнението на договора се дължат или са платени неустойки</w:t>
      </w:r>
    </w:p>
    <w:p w:rsidR="00275541" w:rsidRPr="00275541" w:rsidRDefault="00275541" w:rsidP="00275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75541" w:rsidRPr="00275541" w:rsidRDefault="00275541" w:rsidP="00275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V: ДРУГА ИНФОРМАЦИЯ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75541" w:rsidRPr="00275541" w:rsidRDefault="00275541" w:rsidP="00275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VI: ДАТА НА ИЗПРАЩАНЕ НА НАСТОЯЩАТА ИНФОРМАЦИЯ</w:t>
      </w:r>
    </w:p>
    <w:p w:rsidR="00275541" w:rsidRPr="00275541" w:rsidRDefault="00275541" w:rsidP="00275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13.07.2016 г. 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75541" w:rsidRPr="00275541" w:rsidRDefault="00275541" w:rsidP="002755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Възложител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Трите имена</w:t>
      </w: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: Николай Василев Бакърджиев</w:t>
      </w:r>
    </w:p>
    <w:p w:rsidR="00275541" w:rsidRPr="00275541" w:rsidRDefault="00275541" w:rsidP="002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5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Длъжност</w:t>
      </w:r>
      <w:r w:rsidRPr="00275541">
        <w:rPr>
          <w:rFonts w:ascii="Times New Roman" w:eastAsia="Times New Roman" w:hAnsi="Times New Roman" w:cs="Times New Roman"/>
          <w:sz w:val="24"/>
          <w:szCs w:val="24"/>
          <w:lang w:eastAsia="bg-BG"/>
        </w:rPr>
        <w:t>: помощник- ректор на УНСС</w:t>
      </w:r>
    </w:p>
    <w:p w:rsidR="004115CE" w:rsidRDefault="004115CE">
      <w:bookmarkStart w:id="1" w:name="_GoBack"/>
      <w:bookmarkEnd w:id="1"/>
    </w:p>
    <w:sectPr w:rsidR="004115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457E1E"/>
    <w:multiLevelType w:val="multilevel"/>
    <w:tmpl w:val="5246D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541"/>
    <w:rsid w:val="00275541"/>
    <w:rsid w:val="00411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5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5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5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5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2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9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1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5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76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72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738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75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8987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612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0685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70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2737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54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3005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866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4308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6477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34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264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220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9784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947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8182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123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3687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381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9631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547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7660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358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178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864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4859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543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1867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1178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1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4846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1204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792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429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6110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524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9516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733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2815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05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4333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007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3223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7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6188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50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324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773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0962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446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652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6086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2608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9845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4285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775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.bg/case2.php?mode=show_doc&amp;doc_id=740168&amp;newver=2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aop.bg/case2.php?mode=show_doc&amp;doc_id=740168&amp;newver=2" TargetMode="External"/><Relationship Id="rId12" Type="http://schemas.openxmlformats.org/officeDocument/2006/relationships/hyperlink" Target="javascript:openURL('http://zop.unwe.bg/'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javascript:openURL('http://www.unwe.bg/')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.zlatinska@unwe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op.bg/case2.php?mode=show_doc&amp;doc_id=740168&amp;newver=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UNWE</Company>
  <LinksUpToDate>false</LinksUpToDate>
  <CharactersWithSpaces>2983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SKENER</dc:creator>
  <cp:lastModifiedBy>SKENER</cp:lastModifiedBy>
  <cp:revision>1</cp:revision>
  <dcterms:created xsi:type="dcterms:W3CDTF">2016-07-13T07:45:00Z</dcterms:created>
  <dcterms:modified xsi:type="dcterms:W3CDTF">2016-07-13T07:45:00Z</dcterms:modified>
</cp:coreProperties>
</file>